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99" w:rsidRPr="00D33113" w:rsidRDefault="004E5B66" w:rsidP="00E576A1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D33113">
        <w:rPr>
          <w:rFonts w:cs="B Titr" w:hint="cs"/>
          <w:b/>
          <w:bCs/>
          <w:sz w:val="28"/>
          <w:szCs w:val="28"/>
          <w:rtl/>
          <w:lang w:bidi="fa-IR"/>
        </w:rPr>
        <w:t>اطلاعات مراکز خدمات جامع سلامت</w:t>
      </w:r>
      <w:r w:rsidR="00E576A1" w:rsidRPr="00D3311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="00E576A1" w:rsidRPr="00D33113">
        <w:rPr>
          <w:rFonts w:cs="B Titr"/>
          <w:b/>
          <w:bCs/>
          <w:sz w:val="28"/>
          <w:szCs w:val="28"/>
          <w:lang w:bidi="fa-IR"/>
        </w:rPr>
        <w:t>………</w:t>
      </w:r>
      <w:r w:rsidR="007575CE">
        <w:rPr>
          <w:rFonts w:cs="B Titr" w:hint="cs"/>
          <w:b/>
          <w:bCs/>
          <w:sz w:val="28"/>
          <w:szCs w:val="28"/>
          <w:rtl/>
          <w:lang w:bidi="fa-IR"/>
        </w:rPr>
        <w:t xml:space="preserve">هفتم تیر </w:t>
      </w:r>
      <w:r w:rsidR="00E576A1" w:rsidRPr="00D33113">
        <w:rPr>
          <w:rFonts w:cs="B Titr"/>
          <w:b/>
          <w:bCs/>
          <w:sz w:val="28"/>
          <w:szCs w:val="28"/>
          <w:lang w:bidi="fa-IR"/>
        </w:rPr>
        <w:t>…….</w:t>
      </w:r>
    </w:p>
    <w:p w:rsidR="00E576A1" w:rsidRPr="00E576A1" w:rsidRDefault="00E576A1" w:rsidP="00E576A1">
      <w:pPr>
        <w:bidi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8730" w:type="dxa"/>
        <w:jc w:val="center"/>
        <w:tblLook w:val="04A0" w:firstRow="1" w:lastRow="0" w:firstColumn="1" w:lastColumn="0" w:noHBand="0" w:noVBand="1"/>
      </w:tblPr>
      <w:tblGrid>
        <w:gridCol w:w="810"/>
        <w:gridCol w:w="4433"/>
        <w:gridCol w:w="1518"/>
        <w:gridCol w:w="57"/>
        <w:gridCol w:w="1912"/>
      </w:tblGrid>
      <w:tr w:rsidR="004E5B66" w:rsidRPr="00D33113" w:rsidTr="00432BD7">
        <w:trPr>
          <w:trHeight w:val="51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تعداد</w:t>
            </w:r>
          </w:p>
        </w:tc>
      </w:tr>
      <w:tr w:rsidR="009077A3" w:rsidRPr="00D33113" w:rsidTr="00432BD7">
        <w:trPr>
          <w:trHeight w:val="674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جمعیت تحت پوشش مرکز </w:t>
            </w:r>
            <w:r w:rsidR="00E576A1" w:rsidRPr="00D331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خذمات جامع سلامت </w:t>
            </w: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7575CE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33111</w:t>
            </w:r>
          </w:p>
        </w:tc>
      </w:tr>
      <w:tr w:rsidR="009077A3" w:rsidRPr="00D33113" w:rsidTr="00432BD7">
        <w:trPr>
          <w:trHeight w:val="71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خانوار های تحت پوشش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7575CE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11714</w:t>
            </w:r>
          </w:p>
        </w:tc>
      </w:tr>
      <w:tr w:rsidR="009077A3" w:rsidRPr="00D33113" w:rsidTr="00432BD7">
        <w:trPr>
          <w:trHeight w:val="53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خانه های تحت پوشش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7575CE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9077A3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پایگاه تحت پوشش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7575CE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کل پرسنل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54</w:t>
            </w:r>
          </w:p>
        </w:tc>
      </w:tr>
      <w:tr w:rsidR="004E5B66" w:rsidRPr="00D33113" w:rsidTr="00432BD7">
        <w:trPr>
          <w:trHeight w:val="503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دانش آموز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113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دختر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E57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3134</w:t>
            </w:r>
          </w:p>
        </w:tc>
      </w:tr>
      <w:tr w:rsidR="004E5B66" w:rsidRPr="00D33113" w:rsidTr="00432BD7">
        <w:trPr>
          <w:trHeight w:val="449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پسر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3296</w:t>
            </w:r>
          </w:p>
        </w:tc>
      </w:tr>
      <w:tr w:rsidR="004E5B66" w:rsidRPr="00D33113" w:rsidTr="00432BD7">
        <w:trPr>
          <w:trHeight w:val="44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مدارس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25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4E5B66" w:rsidRPr="00D33113" w:rsidTr="00432BD7">
        <w:trPr>
          <w:trHeight w:val="467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هنرستان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پیش دانشگاهی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:rsidTr="00432BD7">
        <w:trPr>
          <w:trHeight w:val="66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اماکن تهیه و توزیع مواد غذایی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475</w:t>
            </w:r>
          </w:p>
        </w:tc>
      </w:tr>
      <w:tr w:rsidR="004E5B66" w:rsidRPr="00D33113" w:rsidTr="00432BD7">
        <w:trPr>
          <w:trHeight w:val="629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مساجد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56</w:t>
            </w:r>
          </w:p>
        </w:tc>
      </w:tr>
      <w:tr w:rsidR="007575CE" w:rsidRPr="00D33113" w:rsidTr="00C16398">
        <w:trPr>
          <w:trHeight w:val="437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5CE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5CE" w:rsidRPr="00D33113" w:rsidRDefault="007575CE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کارگاه های تحت پوشش بهداشت حرفه ای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CE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5CE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485</w:t>
            </w:r>
          </w:p>
        </w:tc>
      </w:tr>
      <w:tr w:rsidR="007575CE" w:rsidRPr="00D33113" w:rsidTr="00C16398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5CE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5CE" w:rsidRPr="00D33113" w:rsidRDefault="007575CE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75CE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صنعتی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5CE" w:rsidRPr="00D33113" w:rsidRDefault="007575CE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284</w:t>
            </w:r>
            <w:bookmarkStart w:id="0" w:name="_GoBack"/>
            <w:bookmarkEnd w:id="0"/>
          </w:p>
        </w:tc>
      </w:tr>
    </w:tbl>
    <w:p w:rsidR="004E5B66" w:rsidRPr="004E5B66" w:rsidRDefault="004E5B66" w:rsidP="00E576A1">
      <w:pPr>
        <w:jc w:val="center"/>
        <w:rPr>
          <w:rFonts w:cs="B Nazanin"/>
          <w:b/>
          <w:bCs/>
          <w:lang w:bidi="fa-IR"/>
        </w:rPr>
      </w:pPr>
    </w:p>
    <w:sectPr w:rsidR="004E5B66" w:rsidRPr="004E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6"/>
    <w:rsid w:val="001655C6"/>
    <w:rsid w:val="002B56B9"/>
    <w:rsid w:val="00340013"/>
    <w:rsid w:val="003F3199"/>
    <w:rsid w:val="00417976"/>
    <w:rsid w:val="00432BD7"/>
    <w:rsid w:val="004E5B66"/>
    <w:rsid w:val="007575CE"/>
    <w:rsid w:val="009077A3"/>
    <w:rsid w:val="00CA5F80"/>
    <w:rsid w:val="00D33113"/>
    <w:rsid w:val="00E55403"/>
    <w:rsid w:val="00E576A1"/>
    <w:rsid w:val="00F211AF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D400-83DC-499C-9022-EA363DC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ghostaresh</dc:creator>
  <cp:keywords/>
  <dc:description/>
  <cp:lastModifiedBy>fereshteh kaviri</cp:lastModifiedBy>
  <cp:revision>3</cp:revision>
  <dcterms:created xsi:type="dcterms:W3CDTF">2023-10-31T04:42:00Z</dcterms:created>
  <dcterms:modified xsi:type="dcterms:W3CDTF">2023-10-31T04:45:00Z</dcterms:modified>
</cp:coreProperties>
</file>